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4E8" w:rsidRPr="004074E8" w:rsidRDefault="004074E8" w:rsidP="004074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  <w:r w:rsidRPr="004074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ОПЦ.08 Технология составления бухгалтерской отчетности</w:t>
      </w:r>
    </w:p>
    <w:p w:rsidR="004074E8" w:rsidRPr="004074E8" w:rsidRDefault="004074E8" w:rsidP="004074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074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Учебные материалы</w:t>
      </w:r>
    </w:p>
    <w:p w:rsidR="004074E8" w:rsidRPr="004074E8" w:rsidRDefault="004074E8" w:rsidP="004074E8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Содержание дисциплины</w:t>
      </w:r>
    </w:p>
    <w:p w:rsidR="004074E8" w:rsidRPr="004074E8" w:rsidRDefault="004074E8" w:rsidP="004074E8">
      <w:pPr>
        <w:shd w:val="clear" w:color="auto" w:fill="CCCCCC"/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Информационное обеспечение</w:t>
      </w:r>
    </w:p>
    <w:p w:rsidR="004074E8" w:rsidRPr="004074E8" w:rsidRDefault="004074E8" w:rsidP="004074E8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591.35pt;height:1.5pt" o:hrpct="0" o:hralign="center" o:hrstd="t" o:hr="t" fillcolor="#a0a0a0" stroked="f"/>
        </w:pict>
      </w:r>
    </w:p>
    <w:p w:rsidR="004074E8" w:rsidRPr="004074E8" w:rsidRDefault="004074E8" w:rsidP="004074E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начало"/>
      <w:bookmarkEnd w:id="1"/>
      <w:r w:rsidRPr="0040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литература: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Акатьева, М. Д. Документирование хозяйственных операций и ведение бухгалтерского учета имущества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М.Д. Акатьева.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2022. — 242 с. — (Среднее профессиональное образование). — DOI 10.12737/1070199. - ISBN 978-5-16-015928-7.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5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https://znanium.com/catalog/product/1855470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Акатьева, М. Д. Бухгалтерская технология проведения и оформления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М.Д. Акатьева.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2023. — 208 с. — (Среднее профессиональное образование). - ISBN 978-5-16-015454-1.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6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https://znanium.com/catalog/product/1916128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Акатьева, М. Д. Практические основы бухгалтерского учета имущества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М.Д. Акатьева.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2022. — 319 с. — (Среднее профессиональное образование). - ISBN 978-5-16-014951-6.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7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https://znanium.com/catalog/product/1854213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Акатьева, М. Д. Практические основы бухгалтерского учета источников формирования имущества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М.Д. Акатьева, Л.К. Никандрова.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2022. — 241 с. — (Среднее профессиональное образование). - ISBN 978-5-16-015325-4.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8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https://znanium.com/catalog/product/1854216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Белова, Л. М. Практические основы бухгалтерского учета активов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Л.М. Белова, О.Р. Кондрашова, Р.С. Никандрова.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2022. — 352 с. — (Среднее профессиональное образование). — DOI 10.12737/1003775. - ISBN 978-5-16-014794-9.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9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https://znanium.com/catalog/product/1872523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М. Бухгалтерский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Л.М.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4-е изд.,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2022. — 304 с. — (Среднее профессиональное образование). — DOI 10.12737/1045886. - ISBN 978-5-16-015682-8.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0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https://znanium.com/catalog/product/1843263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Качан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А. Бухгалтерская технология проведения и оформления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Качан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2023. — 137 с. — (Среднее профессиональное образование). — DOI 10.12737/textbook_5c5d740161f853.67387859. - ISBN 978-5-16-015096-3.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1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https://znanium.com/catalog/product/1901905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Качан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А. Практические основы бухгалтерского учета активов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Качан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А.Б.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Тресницкий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изд., стер.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2021. — 541 с. — (Среднее профессиональное образование). — DOI 10.12737/1048802. - ISBN 978-5-16-015742-9.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2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https://znanium.com/catalog/product/1048802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Лытнева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А. Бухгалтерский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Н.А.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Лытнева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Л.И. Малявкина, Т.В. Федорова. — 2-е изд.,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ИНФРА-М, 2021. — 512 с. — (Профессиональное образование). - ISBN 978-5-8199-0544-9.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3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https://znanium.com/catalog/product/1141780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Миршук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В. Бухгалтерский учет: теория и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Т.В.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Миршук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2023. — 182 с. — (Среднее профессиональное образование). — DOI 10.12737/1018057. - ISBN 978-5-16-015121-2.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4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https://znanium.com/catalog/product/1926391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Миршук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В. Практикум по бухгалтерскому (финансовому)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учету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Т.В. Хвостик. — 2-е изд.,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 «ФОРУМ» : ИНФРА-М, 2020. — 166 с. — (Среднее профессиональное образование). - ISBN 978-5-8199-0862-4.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5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https://znanium.com/catalog/product/1082895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Сайгидмагомедов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М. Бухгалтерские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проводки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А.М.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Сайгидмагомедов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А.С. Акаева. — 2-е изд.,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ИНФРА-М, 2023. — 325 с. — (Среднее профессиональное образование). - ISBN 978-5-00091-629-2.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6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https://znanium.com/catalog/product/1987552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Сироткин, С. А. Бухгалтерский учет и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С.А. Сироткин, Н.Р.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Кельчевская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2021. — 355 с. — (Среднее профессиональное образование). - ISBN 978-5-16-016048-1.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7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https://znanium.com/catalog/product/1079194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74E8" w:rsidRPr="004074E8" w:rsidRDefault="004074E8" w:rsidP="004074E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Бухгалтерский учет в коммерческих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М.В. Мельник, С.Е. Егорова, Н.Г. Кулакова, Л.А. Юданова.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ИНФРА-М, 2022. — 479 с. — (Среднее профессиональное образование). - ISBN 978-5-00091-759-6.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8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https://znanium.com/catalog/product/1663022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Воронина, Л. И. Основы бухгалтерского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Л.И. Воронина.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2023. — 346 с. — (Среднее профессиональное образование). - ISBN 978-5-16-014313-2.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19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https://znanium.com/catalog/product/1911734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Елицур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Ю. Экономика и бухгалтерский учет. Профессиональные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модули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М.Ю.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Елицур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О.М. Носова, М.В. Фролова.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ИНФРА-М, 2023. — 200 с. — (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Cреднее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профессиональное образование). — DOI 10.12737/23883. - ISBN 978-5-00091-417-5.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20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https://znanium.com/catalog/product/1931475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Мизиковский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Е. Теория бухгалтерского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под общ. ред. Е. А.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Мизиковского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В. Мельник. — 2-е изд.,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 : ИНФРА-М, 2020. — 384 с. - ISBN 978-5-9776-0088-0.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21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https://znanium.com/catalog/product/1052227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Щербакова, В. И. Теория бухгалтерского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В. И. Щербакова.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ИНФРА-М, 2022. - 352 с. - (Профессиональное образование). - ISBN 978-5-8199-0229-5.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22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https://znanium.com/catalog/product/1815605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Экономика и бухгалтерский учет. Общепрофессиональные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М.Ю. </w:t>
      </w:r>
      <w:proofErr w:type="spell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Елицур</w:t>
      </w:r>
      <w:proofErr w:type="spell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В.П. Наумов, О.М. Носова, М.В. Фролова. —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 : ИНФРА-М, 2021. — 544 с. — (Среднее профессиональное образование). - ISBN 978-5-00091-416-8. - </w:t>
      </w:r>
      <w:proofErr w:type="gramStart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 </w:t>
      </w:r>
      <w:hyperlink r:id="rId23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https://znanium.com/catalog/product/1141793</w:t>
        </w:r>
      </w:hyperlink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Режим доступа: по подписке.</w:t>
      </w:r>
    </w:p>
    <w:p w:rsidR="004074E8" w:rsidRPr="004074E8" w:rsidRDefault="004074E8" w:rsidP="004074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журнал «Главбух – практический журнал для бухгалтера» (доступ по логину и паролю) - </w:t>
      </w:r>
      <w:hyperlink r:id="rId24" w:history="1">
        <w:r w:rsidRPr="004074E8">
          <w:rPr>
            <w:rFonts w:ascii="Times New Roman" w:eastAsia="Times New Roman" w:hAnsi="Times New Roman" w:cs="Times New Roman"/>
            <w:color w:val="2C496C"/>
            <w:sz w:val="24"/>
            <w:szCs w:val="24"/>
            <w:lang w:eastAsia="ru-RU"/>
          </w:rPr>
          <w:t>https://e.glavbukh.ru/</w:t>
        </w:r>
      </w:hyperlink>
    </w:p>
    <w:p w:rsidR="004074E8" w:rsidRPr="004074E8" w:rsidRDefault="004074E8" w:rsidP="004074E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0BEE" w:rsidRDefault="004074E8"/>
    <w:sectPr w:rsidR="009C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469E6"/>
    <w:multiLevelType w:val="multilevel"/>
    <w:tmpl w:val="AFFE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5C365F"/>
    <w:multiLevelType w:val="multilevel"/>
    <w:tmpl w:val="43BCE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05437C"/>
    <w:multiLevelType w:val="multilevel"/>
    <w:tmpl w:val="64E2C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35606D"/>
    <w:multiLevelType w:val="multilevel"/>
    <w:tmpl w:val="0B66B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2EF"/>
    <w:rsid w:val="004074E8"/>
    <w:rsid w:val="00AE22EF"/>
    <w:rsid w:val="00E3315E"/>
    <w:rsid w:val="00E8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42D3"/>
  <w15:chartTrackingRefBased/>
  <w15:docId w15:val="{A995CC9D-AD43-4908-81C2-73E153099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74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74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iconcount">
    <w:name w:val="icon_count"/>
    <w:basedOn w:val="a0"/>
    <w:rsid w:val="004074E8"/>
  </w:style>
  <w:style w:type="character" w:styleId="a3">
    <w:name w:val="Hyperlink"/>
    <w:basedOn w:val="a0"/>
    <w:uiPriority w:val="99"/>
    <w:semiHidden/>
    <w:unhideWhenUsed/>
    <w:rsid w:val="004074E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07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074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4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810832745">
              <w:marLeft w:val="300"/>
              <w:marRight w:val="30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3009">
              <w:marLeft w:val="30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otted" w:sz="6" w:space="0" w:color="DDDDDD"/>
          </w:divBdr>
        </w:div>
        <w:div w:id="84348335">
          <w:marLeft w:val="0"/>
          <w:marRight w:val="384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7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5518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5289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09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54216" TargetMode="External"/><Relationship Id="rId13" Type="http://schemas.openxmlformats.org/officeDocument/2006/relationships/hyperlink" Target="https://znanium.com/catalog/product/1141780" TargetMode="External"/><Relationship Id="rId18" Type="http://schemas.openxmlformats.org/officeDocument/2006/relationships/hyperlink" Target="https://znanium.com/catalog/product/166302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znanium.com/catalog/product/1052227" TargetMode="External"/><Relationship Id="rId7" Type="http://schemas.openxmlformats.org/officeDocument/2006/relationships/hyperlink" Target="https://znanium.com/catalog/product/1854213" TargetMode="External"/><Relationship Id="rId12" Type="http://schemas.openxmlformats.org/officeDocument/2006/relationships/hyperlink" Target="https://znanium.com/catalog/product/1048802" TargetMode="External"/><Relationship Id="rId17" Type="http://schemas.openxmlformats.org/officeDocument/2006/relationships/hyperlink" Target="https://znanium.com/catalog/product/107919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nanium.com/catalog/product/1987552" TargetMode="External"/><Relationship Id="rId20" Type="http://schemas.openxmlformats.org/officeDocument/2006/relationships/hyperlink" Target="https://znanium.com/catalog/product/193147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916128" TargetMode="External"/><Relationship Id="rId11" Type="http://schemas.openxmlformats.org/officeDocument/2006/relationships/hyperlink" Target="https://znanium.com/catalog/product/1901905" TargetMode="External"/><Relationship Id="rId24" Type="http://schemas.openxmlformats.org/officeDocument/2006/relationships/hyperlink" Target="https://e.glavbukh.ru/" TargetMode="External"/><Relationship Id="rId5" Type="http://schemas.openxmlformats.org/officeDocument/2006/relationships/hyperlink" Target="https://znanium.com/catalog/product/1855470" TargetMode="External"/><Relationship Id="rId15" Type="http://schemas.openxmlformats.org/officeDocument/2006/relationships/hyperlink" Target="https://znanium.com/catalog/product/1082895" TargetMode="External"/><Relationship Id="rId23" Type="http://schemas.openxmlformats.org/officeDocument/2006/relationships/hyperlink" Target="https://znanium.com/catalog/product/1141793" TargetMode="External"/><Relationship Id="rId10" Type="http://schemas.openxmlformats.org/officeDocument/2006/relationships/hyperlink" Target="https://znanium.com/catalog/product/1843263" TargetMode="External"/><Relationship Id="rId19" Type="http://schemas.openxmlformats.org/officeDocument/2006/relationships/hyperlink" Target="https://znanium.com/catalog/product/19117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872523" TargetMode="External"/><Relationship Id="rId14" Type="http://schemas.openxmlformats.org/officeDocument/2006/relationships/hyperlink" Target="https://znanium.com/catalog/product/1926391" TargetMode="External"/><Relationship Id="rId22" Type="http://schemas.openxmlformats.org/officeDocument/2006/relationships/hyperlink" Target="https://znanium.com/catalog/product/18156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1171</Words>
  <Characters>6675</Characters>
  <Application>Microsoft Office Word</Application>
  <DocSecurity>0</DocSecurity>
  <Lines>55</Lines>
  <Paragraphs>15</Paragraphs>
  <ScaleCrop>false</ScaleCrop>
  <Company>Vimpelcom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 Максим Михайлович</dc:creator>
  <cp:keywords/>
  <dc:description/>
  <cp:lastModifiedBy>Дьяков Максим Михайлович</cp:lastModifiedBy>
  <cp:revision>2</cp:revision>
  <dcterms:created xsi:type="dcterms:W3CDTF">2025-12-30T07:26:00Z</dcterms:created>
  <dcterms:modified xsi:type="dcterms:W3CDTF">2025-12-30T07:27:00Z</dcterms:modified>
</cp:coreProperties>
</file>